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29" w:rsidRDefault="00536229" w:rsidP="00536229">
      <w:pPr>
        <w:spacing w:after="0"/>
      </w:pPr>
      <w:bookmarkStart w:id="0" w:name="_GoBack"/>
      <w:r>
        <w:t>Киоски, павильоны, модульные здания, по</w:t>
      </w:r>
      <w:r w:rsidR="00E10B8D">
        <w:t>сты охраны, мы производим с 2011</w:t>
      </w:r>
      <w:r>
        <w:t xml:space="preserve">года. </w:t>
      </w:r>
    </w:p>
    <w:p w:rsidR="00536229" w:rsidRDefault="00536229" w:rsidP="0071559D">
      <w:pPr>
        <w:spacing w:after="0"/>
      </w:pPr>
      <w:r>
        <w:t>Надежность компании, опыт, качество, цена – наши преимущества.</w:t>
      </w:r>
    </w:p>
    <w:p w:rsidR="0071559D" w:rsidRDefault="0071559D" w:rsidP="0071559D">
      <w:pPr>
        <w:spacing w:after="0"/>
      </w:pPr>
      <w:r>
        <w:t>•</w:t>
      </w:r>
      <w:r>
        <w:tab/>
      </w:r>
      <w:r w:rsidR="004D24DF" w:rsidRPr="004D24DF">
        <w:t>Павильоны</w:t>
      </w:r>
      <w:r w:rsidR="004D24DF">
        <w:t>, к</w:t>
      </w:r>
      <w:r>
        <w:t>иоски, ларьки</w:t>
      </w:r>
    </w:p>
    <w:p w:rsidR="00723A97" w:rsidRDefault="0071559D" w:rsidP="0071559D">
      <w:pPr>
        <w:spacing w:after="0"/>
      </w:pPr>
      <w:r>
        <w:t>•</w:t>
      </w:r>
      <w:r>
        <w:tab/>
        <w:t xml:space="preserve">Беседки, лавочки, </w:t>
      </w:r>
    </w:p>
    <w:p w:rsidR="00723A97" w:rsidRDefault="00723A97" w:rsidP="0071559D">
      <w:pPr>
        <w:spacing w:after="0"/>
      </w:pPr>
      <w:r w:rsidRPr="00723A97">
        <w:t>•</w:t>
      </w:r>
      <w:r>
        <w:t xml:space="preserve">            Спортивные оборудования</w:t>
      </w:r>
    </w:p>
    <w:p w:rsidR="0071559D" w:rsidRDefault="00723A97" w:rsidP="0071559D">
      <w:pPr>
        <w:spacing w:after="0"/>
      </w:pPr>
      <w:r w:rsidRPr="00723A97">
        <w:t>•</w:t>
      </w:r>
      <w:r>
        <w:t xml:space="preserve">            И</w:t>
      </w:r>
      <w:r w:rsidR="0071559D">
        <w:t>гровые детские комплексы, горки, карусели, качели, песочниц</w:t>
      </w:r>
      <w:r w:rsidR="004D24DF">
        <w:t>ы</w:t>
      </w:r>
      <w:r w:rsidR="0071559D">
        <w:t>.</w:t>
      </w:r>
    </w:p>
    <w:p w:rsidR="0071559D" w:rsidRDefault="0071559D" w:rsidP="0071559D">
      <w:pPr>
        <w:tabs>
          <w:tab w:val="left" w:pos="765"/>
        </w:tabs>
        <w:spacing w:after="0"/>
      </w:pPr>
      <w:r w:rsidRPr="0071559D">
        <w:t>•</w:t>
      </w:r>
      <w:r>
        <w:t xml:space="preserve">            Деревянные игровые комплексы для улиц (детские</w:t>
      </w:r>
      <w:r w:rsidR="00723A97">
        <w:t xml:space="preserve"> и </w:t>
      </w:r>
      <w:proofErr w:type="spellStart"/>
      <w:r w:rsidR="00723A97">
        <w:t>т</w:t>
      </w:r>
      <w:proofErr w:type="gramStart"/>
      <w:r w:rsidR="00723A97">
        <w:t>.д</w:t>
      </w:r>
      <w:proofErr w:type="spellEnd"/>
      <w:proofErr w:type="gramEnd"/>
      <w:r>
        <w:t>)</w:t>
      </w:r>
    </w:p>
    <w:p w:rsidR="0071559D" w:rsidRDefault="0071559D" w:rsidP="0071559D">
      <w:pPr>
        <w:spacing w:after="0"/>
      </w:pPr>
      <w:r>
        <w:t>•</w:t>
      </w:r>
      <w:r>
        <w:tab/>
        <w:t>Модульные здания</w:t>
      </w:r>
    </w:p>
    <w:p w:rsidR="004D24DF" w:rsidRDefault="004D24DF" w:rsidP="0071559D">
      <w:pPr>
        <w:spacing w:after="0"/>
      </w:pPr>
      <w:r w:rsidRPr="004D24DF">
        <w:t>•</w:t>
      </w:r>
      <w:r w:rsidRPr="004D24DF">
        <w:tab/>
        <w:t>Бытовки</w:t>
      </w:r>
      <w:r>
        <w:t xml:space="preserve">: Медпункт, </w:t>
      </w:r>
      <w:proofErr w:type="gramStart"/>
      <w:r>
        <w:t>сан узел</w:t>
      </w:r>
      <w:proofErr w:type="gramEnd"/>
      <w:r>
        <w:t>, туалеты</w:t>
      </w:r>
    </w:p>
    <w:p w:rsidR="0071559D" w:rsidRDefault="0071559D" w:rsidP="0071559D">
      <w:pPr>
        <w:spacing w:after="0"/>
      </w:pPr>
      <w:r>
        <w:t>•</w:t>
      </w:r>
      <w:r>
        <w:tab/>
        <w:t>Мобильный офис</w:t>
      </w:r>
    </w:p>
    <w:p w:rsidR="0071559D" w:rsidRDefault="0071559D" w:rsidP="0071559D">
      <w:pPr>
        <w:spacing w:after="0"/>
      </w:pPr>
      <w:r>
        <w:t>•</w:t>
      </w:r>
      <w:r>
        <w:tab/>
        <w:t>Кассовые будки</w:t>
      </w:r>
    </w:p>
    <w:p w:rsidR="004D24DF" w:rsidRDefault="004D24DF" w:rsidP="0071559D">
      <w:pPr>
        <w:spacing w:after="0"/>
      </w:pPr>
      <w:r w:rsidRPr="004D24DF">
        <w:t>•</w:t>
      </w:r>
      <w:r>
        <w:t xml:space="preserve">            Ворота: распашные, откатные, решетчатые, из </w:t>
      </w:r>
      <w:proofErr w:type="spellStart"/>
      <w:proofErr w:type="gramStart"/>
      <w:r>
        <w:t>проф</w:t>
      </w:r>
      <w:proofErr w:type="spellEnd"/>
      <w:proofErr w:type="gramEnd"/>
      <w:r>
        <w:t xml:space="preserve"> листа, для гаража и секционные</w:t>
      </w:r>
    </w:p>
    <w:p w:rsidR="0071559D" w:rsidRDefault="0071559D" w:rsidP="0071559D">
      <w:pPr>
        <w:spacing w:after="0"/>
      </w:pPr>
      <w:r>
        <w:t>•</w:t>
      </w:r>
      <w:r>
        <w:tab/>
        <w:t>Сборные посты</w:t>
      </w:r>
    </w:p>
    <w:p w:rsidR="0071559D" w:rsidRDefault="0071559D" w:rsidP="0071559D">
      <w:pPr>
        <w:spacing w:after="0"/>
      </w:pPr>
      <w:r>
        <w:t>•</w:t>
      </w:r>
      <w:r>
        <w:tab/>
      </w:r>
      <w:r w:rsidRPr="0071559D">
        <w:t>Посты охраны</w:t>
      </w:r>
      <w:r w:rsidR="004D24DF">
        <w:t xml:space="preserve"> (утеплённые)</w:t>
      </w:r>
    </w:p>
    <w:p w:rsidR="0071559D" w:rsidRDefault="0071559D" w:rsidP="0071559D">
      <w:pPr>
        <w:spacing w:after="0"/>
      </w:pPr>
      <w:r>
        <w:t>•</w:t>
      </w:r>
      <w:r>
        <w:tab/>
        <w:t>Торговые лавки</w:t>
      </w:r>
    </w:p>
    <w:p w:rsidR="0071559D" w:rsidRDefault="0071559D" w:rsidP="0071559D">
      <w:pPr>
        <w:spacing w:after="0"/>
      </w:pPr>
      <w:r>
        <w:t>•</w:t>
      </w:r>
      <w:r>
        <w:tab/>
        <w:t>Офисные бытовки</w:t>
      </w:r>
    </w:p>
    <w:p w:rsidR="0071559D" w:rsidRDefault="0071559D" w:rsidP="0071559D">
      <w:pPr>
        <w:spacing w:after="0"/>
      </w:pPr>
      <w:r w:rsidRPr="0071559D">
        <w:t>•</w:t>
      </w:r>
      <w:r>
        <w:t xml:space="preserve">            Урны</w:t>
      </w:r>
    </w:p>
    <w:p w:rsidR="0071559D" w:rsidRDefault="0071559D" w:rsidP="0071559D">
      <w:pPr>
        <w:spacing w:after="0"/>
      </w:pPr>
      <w:r>
        <w:t>•</w:t>
      </w:r>
      <w:r>
        <w:tab/>
        <w:t>Навесы</w:t>
      </w:r>
    </w:p>
    <w:p w:rsidR="0071559D" w:rsidRDefault="0071559D" w:rsidP="0071559D">
      <w:pPr>
        <w:spacing w:after="0"/>
      </w:pPr>
      <w:r>
        <w:t>•</w:t>
      </w:r>
      <w:r>
        <w:tab/>
        <w:t>Остановки</w:t>
      </w:r>
    </w:p>
    <w:p w:rsidR="0071559D" w:rsidRDefault="0071559D" w:rsidP="0071559D">
      <w:pPr>
        <w:spacing w:after="0"/>
      </w:pPr>
      <w:r>
        <w:t>•</w:t>
      </w:r>
      <w:r>
        <w:tab/>
        <w:t>Аренда</w:t>
      </w:r>
    </w:p>
    <w:p w:rsidR="0071559D" w:rsidRDefault="0071559D" w:rsidP="0071559D">
      <w:pPr>
        <w:spacing w:after="0"/>
      </w:pPr>
      <w:r>
        <w:t>•</w:t>
      </w:r>
      <w:r>
        <w:tab/>
        <w:t>Доставка</w:t>
      </w:r>
    </w:p>
    <w:p w:rsidR="0071559D" w:rsidRDefault="0071559D" w:rsidP="0071559D">
      <w:pPr>
        <w:spacing w:after="0"/>
      </w:pPr>
      <w:r>
        <w:t>•</w:t>
      </w:r>
      <w:r>
        <w:tab/>
        <w:t>Шлагбаумы</w:t>
      </w:r>
    </w:p>
    <w:p w:rsidR="0071559D" w:rsidRDefault="0071559D" w:rsidP="0071559D">
      <w:pPr>
        <w:spacing w:after="0"/>
      </w:pPr>
      <w:r>
        <w:t>•</w:t>
      </w:r>
      <w:r>
        <w:tab/>
        <w:t>Комплектующие</w:t>
      </w:r>
    </w:p>
    <w:p w:rsidR="006E54C5" w:rsidRDefault="006E54C5" w:rsidP="0071559D">
      <w:r>
        <w:t xml:space="preserve">Сложно переоценить роль киоска в развитии малого бизнеса. Недорогая в установке и обслуживании палатка стала отправной точкой в карьере многих предпринимателей. Да и сейчас мало кто из коммерсантов, стартующих "с нуля", может начать свой путь к процветанию с открытия крупного магазина.  </w:t>
      </w:r>
    </w:p>
    <w:p w:rsidR="006E54C5" w:rsidRDefault="006E54C5" w:rsidP="006E54C5">
      <w:r>
        <w:t xml:space="preserve">  В конструкции киосков, павильонов, палаток, витрин мы используем современные строительные материалы, что позволяет реализовать любые </w:t>
      </w:r>
      <w:proofErr w:type="gramStart"/>
      <w:r>
        <w:t>индивидуальные проекты</w:t>
      </w:r>
      <w:proofErr w:type="gramEnd"/>
      <w:r>
        <w:t xml:space="preserve">. </w:t>
      </w:r>
    </w:p>
    <w:p w:rsidR="006E54C5" w:rsidRDefault="006E54C5" w:rsidP="006E54C5">
      <w:r>
        <w:t xml:space="preserve">  Металл с полимерным покрытием, используемый для внешней отделки Киосков и Павильонов имеет многослойную защиту и широкий выбор цвета, а пластиковые стеклопакеты с профилем KBE, используемые для окон и дверей киосков, отличаются высокой прочностью и теплоизоляцией.  Откидная створка для торговли может быть установлена в любом окне киоска. Простота доставки и установки дает возможность за считанные часы создавать целые торговые комплексы. Для установки торгового киоска необходимо: </w:t>
      </w:r>
    </w:p>
    <w:p w:rsidR="006E54C5" w:rsidRDefault="006E54C5" w:rsidP="006E54C5">
      <w:r>
        <w:t xml:space="preserve">  - Получить от администрации (префектуры) выделенный участок земли для размещения объекта мелкорозничной торговли, это может быть торговая палатка, киоск, павильон. </w:t>
      </w:r>
    </w:p>
    <w:p w:rsidR="006E54C5" w:rsidRDefault="006E54C5" w:rsidP="006E54C5">
      <w:r>
        <w:t xml:space="preserve">  - Согласовать с отделом архитектуры и градостроительства, тип конкретного киоска, получить схему размещения и в установленные сроки приобрести киоск. </w:t>
      </w:r>
    </w:p>
    <w:p w:rsidR="00562447" w:rsidRDefault="006E54C5" w:rsidP="006E54C5">
      <w:r>
        <w:t xml:space="preserve">  Наши изделия помогли многим добиться успеха и сделать свои первые шаги в бизнесе.</w:t>
      </w:r>
      <w:bookmarkEnd w:id="0"/>
    </w:p>
    <w:sectPr w:rsidR="0056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C8"/>
    <w:rsid w:val="003E37C8"/>
    <w:rsid w:val="004D24DF"/>
    <w:rsid w:val="00536229"/>
    <w:rsid w:val="00562447"/>
    <w:rsid w:val="006E54C5"/>
    <w:rsid w:val="0071559D"/>
    <w:rsid w:val="00723A97"/>
    <w:rsid w:val="009E2932"/>
    <w:rsid w:val="00E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2018-03-12T11:07:00Z</dcterms:created>
  <dcterms:modified xsi:type="dcterms:W3CDTF">2018-03-12T12:00:00Z</dcterms:modified>
</cp:coreProperties>
</file>